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CDF23" w14:textId="361123DF" w:rsidR="00FE067E" w:rsidRPr="00BE6E23" w:rsidRDefault="003A40B1"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4A99F9E7" wp14:editId="2231B9D4">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EDF5197" w14:textId="21DDEC75" w:rsidR="003A40B1" w:rsidRPr="003A40B1" w:rsidRDefault="003A40B1" w:rsidP="003A40B1">
                            <w:pPr>
                              <w:spacing w:line="240" w:lineRule="auto"/>
                              <w:jc w:val="center"/>
                              <w:rPr>
                                <w:rFonts w:cs="Arial"/>
                                <w:b/>
                              </w:rPr>
                            </w:pPr>
                            <w:r w:rsidRPr="003A40B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99F9E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0EDF5197" w14:textId="21DDEC75" w:rsidR="003A40B1" w:rsidRPr="003A40B1" w:rsidRDefault="003A40B1" w:rsidP="003A40B1">
                      <w:pPr>
                        <w:spacing w:line="240" w:lineRule="auto"/>
                        <w:jc w:val="center"/>
                        <w:rPr>
                          <w:rFonts w:cs="Arial"/>
                          <w:b/>
                        </w:rPr>
                      </w:pPr>
                      <w:r w:rsidRPr="003A40B1">
                        <w:rPr>
                          <w:rFonts w:cs="Arial"/>
                          <w:b/>
                        </w:rPr>
                        <w:t>FISCAL NOTE</w:t>
                      </w:r>
                    </w:p>
                  </w:txbxContent>
                </v:textbox>
              </v:shape>
            </w:pict>
          </mc:Fallback>
        </mc:AlternateContent>
      </w:r>
      <w:r w:rsidR="00CD36CF" w:rsidRPr="00BE6E23">
        <w:rPr>
          <w:color w:val="auto"/>
        </w:rPr>
        <w:t>WEST virginia legislature</w:t>
      </w:r>
    </w:p>
    <w:p w14:paraId="08B922C0" w14:textId="68741980" w:rsidR="00CD36CF" w:rsidRPr="00BE6E23" w:rsidRDefault="00CD36CF" w:rsidP="00CC1F3B">
      <w:pPr>
        <w:pStyle w:val="TitlePageSession"/>
        <w:rPr>
          <w:color w:val="auto"/>
        </w:rPr>
      </w:pPr>
      <w:r w:rsidRPr="00BE6E23">
        <w:rPr>
          <w:color w:val="auto"/>
        </w:rPr>
        <w:t>20</w:t>
      </w:r>
      <w:r w:rsidR="00425BCC" w:rsidRPr="00BE6E23">
        <w:rPr>
          <w:color w:val="auto"/>
        </w:rPr>
        <w:t>2</w:t>
      </w:r>
      <w:r w:rsidRPr="00BE6E23">
        <w:rPr>
          <w:color w:val="auto"/>
        </w:rPr>
        <w:t>1 regular session</w:t>
      </w:r>
    </w:p>
    <w:p w14:paraId="4176DBD8" w14:textId="5785C538" w:rsidR="00CD36CF" w:rsidRPr="00BE6E23" w:rsidRDefault="00425BCC" w:rsidP="00CC1F3B">
      <w:pPr>
        <w:pStyle w:val="TitlePageBillPrefix"/>
        <w:rPr>
          <w:color w:val="auto"/>
        </w:rPr>
      </w:pPr>
      <w:r w:rsidRPr="00BE6E23">
        <w:rPr>
          <w:noProof/>
          <w:color w:val="auto"/>
        </w:rPr>
        <mc:AlternateContent>
          <mc:Choice Requires="wps">
            <w:drawing>
              <wp:anchor distT="0" distB="0" distL="114300" distR="114300" simplePos="0" relativeHeight="251659264" behindDoc="0" locked="0" layoutInCell="1" allowOverlap="1" wp14:anchorId="15B8AF85" wp14:editId="6B7D5521">
                <wp:simplePos x="0" y="0"/>
                <wp:positionH relativeFrom="column">
                  <wp:posOffset>7747000</wp:posOffset>
                </wp:positionH>
                <wp:positionV relativeFrom="paragraph">
                  <wp:posOffset>479425</wp:posOffset>
                </wp:positionV>
                <wp:extent cx="1016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101600" cy="476250"/>
                        </a:xfrm>
                        <a:prstGeom prst="rect">
                          <a:avLst/>
                        </a:prstGeom>
                        <a:noFill/>
                        <a:ln w="6350">
                          <a:solidFill>
                            <a:prstClr val="black"/>
                          </a:solidFill>
                        </a:ln>
                      </wps:spPr>
                      <wps:txbx>
                        <w:txbxContent>
                          <w:p w14:paraId="0496AA5B" w14:textId="77777777" w:rsidR="00724A17" w:rsidRPr="00724A17" w:rsidRDefault="00724A17" w:rsidP="00724A17">
                            <w:pPr>
                              <w:spacing w:line="240" w:lineRule="auto"/>
                              <w:jc w:val="center"/>
                              <w:rPr>
                                <w:rFonts w:cs="Arial"/>
                                <w:b/>
                              </w:rPr>
                            </w:pPr>
                            <w:r w:rsidRPr="00724A1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8AF85" id="_x0000_s1027" type="#_x0000_t202" style="position:absolute;left:0;text-align:left;margin-left:610pt;margin-top:37.75pt;width:8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" filled="f" strokeweight=".5pt">
                <v:textbox inset="0,5pt,0,0">
                  <w:txbxContent>
                    <w:p w14:paraId="0496AA5B" w14:textId="77777777" w:rsidR="00724A17" w:rsidRPr="00724A17" w:rsidRDefault="00724A17" w:rsidP="00724A17">
                      <w:pPr>
                        <w:spacing w:line="240" w:lineRule="auto"/>
                        <w:jc w:val="center"/>
                        <w:rPr>
                          <w:rFonts w:cs="Arial"/>
                          <w:b/>
                        </w:rPr>
                      </w:pPr>
                      <w:r w:rsidRPr="00724A17">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BE6E23">
            <w:rPr>
              <w:color w:val="auto"/>
            </w:rPr>
            <w:t>Introduced</w:t>
          </w:r>
        </w:sdtContent>
      </w:sdt>
    </w:p>
    <w:p w14:paraId="07DCBAE0" w14:textId="1A89ECB9" w:rsidR="00CD36CF" w:rsidRPr="00BE6E23" w:rsidRDefault="00E9644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BE6E23">
            <w:rPr>
              <w:color w:val="auto"/>
            </w:rPr>
            <w:t>House</w:t>
          </w:r>
        </w:sdtContent>
      </w:sdt>
      <w:r w:rsidR="00303684" w:rsidRPr="00BE6E23">
        <w:rPr>
          <w:color w:val="auto"/>
        </w:rPr>
        <w:t xml:space="preserve"> </w:t>
      </w:r>
      <w:r w:rsidR="00CD36CF" w:rsidRPr="00BE6E2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2282</w:t>
          </w:r>
        </w:sdtContent>
      </w:sdt>
    </w:p>
    <w:p w14:paraId="39F9C8D7" w14:textId="271A6C95" w:rsidR="00CD36CF" w:rsidRPr="00BE6E23" w:rsidRDefault="00CD36CF" w:rsidP="00CC1F3B">
      <w:pPr>
        <w:pStyle w:val="Sponsors"/>
        <w:rPr>
          <w:color w:val="auto"/>
        </w:rPr>
      </w:pPr>
      <w:r w:rsidRPr="00BE6E23">
        <w:rPr>
          <w:color w:val="auto"/>
        </w:rPr>
        <w:t xml:space="preserve">By </w:t>
      </w:r>
      <w:sdt>
        <w:sdtPr>
          <w:rPr>
            <w:color w:val="auto"/>
          </w:rPr>
          <w:tag w:val="Sponsors"/>
          <w:id w:val="1589585889"/>
          <w:placeholder>
            <w:docPart w:val="D3DF987F6921417FB42A59748B040B52"/>
          </w:placeholder>
          <w:text w:multiLine="1"/>
        </w:sdtPr>
        <w:sdtEndPr/>
        <w:sdtContent>
          <w:r w:rsidR="00206984" w:rsidRPr="00BE6E23">
            <w:rPr>
              <w:color w:val="auto"/>
            </w:rPr>
            <w:t>Delegate Bates</w:t>
          </w:r>
          <w:r w:rsidR="00E23793" w:rsidRPr="00BE6E23">
            <w:rPr>
              <w:color w:val="auto"/>
            </w:rPr>
            <w:t xml:space="preserve"> </w:t>
          </w:r>
        </w:sdtContent>
      </w:sdt>
    </w:p>
    <w:p w14:paraId="3E9AB30D" w14:textId="2ED34772" w:rsidR="00E831B3" w:rsidRPr="00BE6E23" w:rsidRDefault="00CD36CF" w:rsidP="00710B14">
      <w:pPr>
        <w:pStyle w:val="References"/>
        <w:rPr>
          <w:color w:val="auto"/>
        </w:rPr>
      </w:pPr>
      <w:r w:rsidRPr="00BE6E23">
        <w:rPr>
          <w:color w:val="auto"/>
        </w:rPr>
        <w:t>[</w:t>
      </w:r>
      <w:sdt>
        <w:sdtPr>
          <w:rPr>
            <w:color w:val="auto"/>
          </w:rPr>
          <w:tag w:val="References"/>
          <w:id w:val="-1043047873"/>
          <w:placeholder>
            <w:docPart w:val="86D2588D5BE4435AB3D90589B95411FC"/>
          </w:placeholder>
          <w:text w:multiLine="1"/>
        </w:sdtPr>
        <w:sdtContent>
          <w:r w:rsidR="00E96444" w:rsidRPr="00BE6E23">
            <w:rPr>
              <w:color w:val="auto"/>
            </w:rPr>
            <w:t>Introduced</w:t>
          </w:r>
          <w:r w:rsidR="00E96444">
            <w:rPr>
              <w:color w:val="auto"/>
            </w:rPr>
            <w:t xml:space="preserve"> </w:t>
          </w:r>
          <w:r w:rsidR="00E96444" w:rsidRPr="000053BF">
            <w:rPr>
              <w:color w:val="auto"/>
            </w:rPr>
            <w:t>February 10, 2021</w:t>
          </w:r>
          <w:r w:rsidR="00E96444" w:rsidRPr="00BE6E23">
            <w:rPr>
              <w:color w:val="auto"/>
            </w:rPr>
            <w:t>; Referred</w:t>
          </w:r>
          <w:r w:rsidR="00E96444" w:rsidRPr="00BE6E23">
            <w:rPr>
              <w:color w:val="auto"/>
            </w:rPr>
            <w:br/>
            <w:t xml:space="preserve">to the Committee on </w:t>
          </w:r>
          <w:r w:rsidR="00E96444">
            <w:rPr>
              <w:color w:val="auto"/>
            </w:rPr>
            <w:t>Banking and Insurance then Energy and Manufacturing</w:t>
          </w:r>
        </w:sdtContent>
      </w:sdt>
      <w:r w:rsidRPr="00BE6E23">
        <w:rPr>
          <w:color w:val="auto"/>
        </w:rPr>
        <w:t>]</w:t>
      </w:r>
    </w:p>
    <w:p w14:paraId="4FD3D67C" w14:textId="6B44E12F" w:rsidR="00303684" w:rsidRPr="00BE6E23" w:rsidRDefault="0000526A" w:rsidP="00CC1F3B">
      <w:pPr>
        <w:pStyle w:val="TitleSection"/>
        <w:rPr>
          <w:color w:val="auto"/>
        </w:rPr>
      </w:pPr>
      <w:r w:rsidRPr="00BE6E23">
        <w:rPr>
          <w:color w:val="auto"/>
        </w:rPr>
        <w:lastRenderedPageBreak/>
        <w:t>A BILL</w:t>
      </w:r>
      <w:r w:rsidR="00206984" w:rsidRPr="00BE6E23">
        <w:rPr>
          <w:color w:val="auto"/>
        </w:rPr>
        <w:t xml:space="preserve"> to amend and reenact §11-13A-3a of the </w:t>
      </w:r>
      <w:r w:rsidR="00E9407D" w:rsidRPr="00BE6E23">
        <w:rPr>
          <w:color w:val="auto"/>
        </w:rPr>
        <w:t>C</w:t>
      </w:r>
      <w:r w:rsidR="00206984" w:rsidRPr="00BE6E23">
        <w:rPr>
          <w:color w:val="auto"/>
        </w:rPr>
        <w:t xml:space="preserve">ode of West Virginia, 1931, as amended; and to amend said code by adding thereto a new section, designated §11-13A-5c; and to </w:t>
      </w:r>
      <w:r w:rsidR="00F22948" w:rsidRPr="00BE6E23">
        <w:rPr>
          <w:color w:val="auto"/>
        </w:rPr>
        <w:t>am</w:t>
      </w:r>
      <w:r w:rsidR="00206984" w:rsidRPr="00BE6E23">
        <w:rPr>
          <w:color w:val="auto"/>
        </w:rPr>
        <w:t>end said code by adding thereto a new article, designated §11-13</w:t>
      </w:r>
      <w:r w:rsidR="00AE347D" w:rsidRPr="00BE6E23">
        <w:rPr>
          <w:color w:val="auto"/>
        </w:rPr>
        <w:t>KK</w:t>
      </w:r>
      <w:r w:rsidR="00206984" w:rsidRPr="00BE6E23">
        <w:rPr>
          <w:color w:val="auto"/>
        </w:rPr>
        <w:t>-1, §11-13</w:t>
      </w:r>
      <w:r w:rsidR="00AE347D" w:rsidRPr="00BE6E23">
        <w:rPr>
          <w:color w:val="auto"/>
        </w:rPr>
        <w:t>KK</w:t>
      </w:r>
      <w:r w:rsidR="00206984" w:rsidRPr="00BE6E23">
        <w:rPr>
          <w:color w:val="auto"/>
        </w:rPr>
        <w:t xml:space="preserve">-2 and </w:t>
      </w:r>
      <w:r w:rsidR="00AA5DF0" w:rsidRPr="00BE6E23">
        <w:rPr>
          <w:color w:val="auto"/>
        </w:rPr>
        <w:t>§</w:t>
      </w:r>
      <w:r w:rsidR="00206984" w:rsidRPr="00BE6E23">
        <w:rPr>
          <w:color w:val="auto"/>
        </w:rPr>
        <w:t>11-13</w:t>
      </w:r>
      <w:r w:rsidR="00AE347D" w:rsidRPr="00BE6E23">
        <w:rPr>
          <w:color w:val="auto"/>
        </w:rPr>
        <w:t>KK</w:t>
      </w:r>
      <w:r w:rsidR="00206984" w:rsidRPr="00BE6E23">
        <w:rPr>
          <w:color w:val="auto"/>
        </w:rPr>
        <w:t>-3, all relating to establishing a tax on the production of natural gas to fund the public employees insurance program; establishing a special revenue account; providing that proceeds retained in account be used for the benefit of supplementing state and employee contributions thereto; and providing that upon certification by PEIA Finance Board that fund is sufficient to maintain benefits for five-year period remaining funds subject to legislative appropriation.</w:t>
      </w:r>
    </w:p>
    <w:p w14:paraId="0CD827F2" w14:textId="77777777" w:rsidR="00303684" w:rsidRPr="00BE6E23" w:rsidRDefault="00303684" w:rsidP="00CC1F3B">
      <w:pPr>
        <w:pStyle w:val="EnactingClause"/>
        <w:rPr>
          <w:color w:val="auto"/>
        </w:rPr>
        <w:sectPr w:rsidR="00303684" w:rsidRPr="00BE6E23" w:rsidSect="00905E5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E6E23">
        <w:rPr>
          <w:color w:val="auto"/>
        </w:rPr>
        <w:t>Be it enacted by the Legislature of West Virginia:</w:t>
      </w:r>
    </w:p>
    <w:p w14:paraId="5B811AAC" w14:textId="77777777" w:rsidR="00206984" w:rsidRPr="00BE6E23" w:rsidRDefault="00206984" w:rsidP="003D287F">
      <w:pPr>
        <w:pStyle w:val="ArticleHeading"/>
        <w:rPr>
          <w:color w:val="auto"/>
        </w:rPr>
        <w:sectPr w:rsidR="00206984" w:rsidRPr="00BE6E23" w:rsidSect="00905E52">
          <w:type w:val="continuous"/>
          <w:pgSz w:w="12240" w:h="15840"/>
          <w:pgMar w:top="1440" w:right="1440" w:bottom="1440" w:left="1440" w:header="720" w:footer="720" w:gutter="0"/>
          <w:cols w:space="720"/>
          <w:noEndnote/>
          <w:docGrid w:linePitch="299"/>
        </w:sectPr>
      </w:pPr>
      <w:r w:rsidRPr="00BE6E23">
        <w:rPr>
          <w:color w:val="auto"/>
        </w:rPr>
        <w:t>ARTICLE 13A. SEVERANCE AND BUSINESS PRIVILEGE TAX ACT.</w:t>
      </w:r>
    </w:p>
    <w:p w14:paraId="2CA96627" w14:textId="77777777" w:rsidR="00421A2B" w:rsidRPr="00BE6E23" w:rsidRDefault="00421A2B" w:rsidP="00421A2B">
      <w:pPr>
        <w:pStyle w:val="SectionHeading"/>
        <w:widowControl/>
        <w:spacing w:line="482" w:lineRule="auto"/>
        <w:rPr>
          <w:rFonts w:ascii="Calibri" w:hAnsi="Calibri" w:cs="Calibri"/>
          <w:color w:val="auto"/>
        </w:rPr>
      </w:pPr>
      <w:r w:rsidRPr="00BE6E23">
        <w:rPr>
          <w:color w:val="auto"/>
        </w:rPr>
        <w:t xml:space="preserve">§11-13A-3a. Imposition of tax </w:t>
      </w:r>
      <w:r w:rsidRPr="00BE6E23">
        <w:rPr>
          <w:color w:val="auto"/>
          <w:u w:val="single"/>
        </w:rPr>
        <w:t>and fee</w:t>
      </w:r>
      <w:r w:rsidRPr="00BE6E23">
        <w:rPr>
          <w:color w:val="auto"/>
        </w:rPr>
        <w:t xml:space="preserve"> on privilege of severing natural gas or oil. </w:t>
      </w:r>
    </w:p>
    <w:p w14:paraId="79C0A448" w14:textId="77777777" w:rsidR="00421A2B" w:rsidRPr="00BE6E23" w:rsidRDefault="00421A2B" w:rsidP="00421A2B">
      <w:pPr>
        <w:pStyle w:val="SectionBody"/>
        <w:widowControl/>
        <w:spacing w:line="482" w:lineRule="auto"/>
        <w:rPr>
          <w:color w:val="auto"/>
        </w:rPr>
        <w:sectPr w:rsidR="00421A2B" w:rsidRPr="00BE6E23" w:rsidSect="00905E52">
          <w:type w:val="continuous"/>
          <w:pgSz w:w="12240" w:h="15840"/>
          <w:pgMar w:top="1440" w:right="1440" w:bottom="1440" w:left="1440" w:header="720" w:footer="720" w:gutter="0"/>
          <w:cols w:space="720"/>
          <w:docGrid w:linePitch="360"/>
        </w:sectPr>
      </w:pPr>
    </w:p>
    <w:p w14:paraId="6E6B4E3F" w14:textId="77777777" w:rsidR="00421A2B" w:rsidRPr="00BE6E23" w:rsidRDefault="00421A2B" w:rsidP="00966E24">
      <w:pPr>
        <w:pStyle w:val="SectionBody"/>
        <w:spacing w:line="482" w:lineRule="auto"/>
        <w:rPr>
          <w:color w:val="auto"/>
        </w:rPr>
      </w:pPr>
      <w:r w:rsidRPr="00BE6E23">
        <w:rPr>
          <w:color w:val="auto"/>
        </w:rPr>
        <w:t xml:space="preserve">(a) </w:t>
      </w:r>
      <w:r w:rsidRPr="00BE6E23">
        <w:rPr>
          <w:i/>
          <w:iCs/>
          <w:color w:val="auto"/>
        </w:rPr>
        <w:t>Imposition of tax</w:t>
      </w:r>
      <w:r w:rsidRPr="00BE6E23">
        <w:rPr>
          <w:color w:val="auto"/>
        </w:rPr>
        <w:t xml:space="preserve">— For the privilege of engaging or continuing within this state in the business of severing natural gas or oil for sale, profit or commercial use, there is levied and shall be collected from every person exercising the privilege an annual privilege tax at the rate and measure provided in subsection (b) of this section: </w:t>
      </w:r>
      <w:r w:rsidRPr="00BE6E23">
        <w:rPr>
          <w:i/>
          <w:iCs/>
          <w:color w:val="auto"/>
        </w:rPr>
        <w:t>Provided,</w:t>
      </w:r>
      <w:r w:rsidRPr="00BE6E23">
        <w:rPr>
          <w:color w:val="auto"/>
        </w:rPr>
        <w:t xml:space="preserve"> That effective for all taxable periods beginning on or after January 1, 2000, there is an exemption from the imposition of the tax provided in this article on the following: (1) Free natural gas provided to any surface owner; (2) natural gas produced from any well which produced an average of less than 5,000 cubic feet of natural gas per day during the calendar year immediately preceding a given taxable period; (3) oil produced from any oil well which produced an average of less than one-half barrel of oil per day during the calendar year immediately preceding a given taxable period; and (4) for a maximum period of 10 years, all natural gas or oil produced from any well which has not produced marketable quantities of natural gas or oil for five consecutive years immediately preceding the year in which a well is placed back into production and thereafter produces marketable quantities </w:t>
      </w:r>
      <w:r w:rsidRPr="00BE6E23">
        <w:rPr>
          <w:color w:val="auto"/>
        </w:rPr>
        <w:lastRenderedPageBreak/>
        <w:t>of natural gas or oil.</w:t>
      </w:r>
    </w:p>
    <w:p w14:paraId="25A5BCE7" w14:textId="77777777" w:rsidR="00421A2B" w:rsidRPr="00BE6E23" w:rsidRDefault="00421A2B" w:rsidP="00421A2B">
      <w:pPr>
        <w:pStyle w:val="SectionBody"/>
        <w:widowControl/>
        <w:spacing w:line="482" w:lineRule="auto"/>
        <w:rPr>
          <w:rFonts w:eastAsia="Times New Roman" w:cs="Arial"/>
          <w:color w:val="auto"/>
        </w:rPr>
      </w:pPr>
      <w:r w:rsidRPr="00BE6E23">
        <w:rPr>
          <w:rFonts w:eastAsia="Times New Roman" w:cs="Arial"/>
          <w:color w:val="auto"/>
        </w:rPr>
        <w:t xml:space="preserve">(b) </w:t>
      </w:r>
      <w:r w:rsidRPr="00BE6E23">
        <w:rPr>
          <w:rFonts w:eastAsia="Times New Roman" w:cs="Arial"/>
          <w:i/>
          <w:iCs/>
          <w:color w:val="auto"/>
        </w:rPr>
        <w:t>Rate and measure of tax.</w:t>
      </w:r>
      <w:r w:rsidRPr="00BE6E23">
        <w:rPr>
          <w:rFonts w:eastAsia="Times New Roman" w:cs="Arial"/>
          <w:color w:val="auto"/>
        </w:rPr>
        <w:t xml:space="preserve">— The tax imposed in subsection (a) of this section is five percent of the gross value of the natural gas or oil produced by the producer as shown by the gross proceeds derived from the sale thereof by the producer, except as otherwise provided in this article: </w:t>
      </w:r>
      <w:r w:rsidRPr="00BE6E23">
        <w:rPr>
          <w:rFonts w:eastAsia="Times New Roman" w:cs="Arial"/>
          <w:i/>
          <w:color w:val="auto"/>
        </w:rPr>
        <w:t>Provided</w:t>
      </w:r>
      <w:r w:rsidRPr="00BE6E23">
        <w:rPr>
          <w:rFonts w:eastAsia="Times New Roman" w:cs="Arial"/>
          <w:color w:val="auto"/>
        </w:rPr>
        <w:t>, That effective for taxable periods beginning on or after January 1, 2020:</w:t>
      </w:r>
    </w:p>
    <w:p w14:paraId="624CA0B0" w14:textId="77777777" w:rsidR="00421A2B" w:rsidRPr="00BE6E23" w:rsidRDefault="00421A2B" w:rsidP="00421A2B">
      <w:pPr>
        <w:pStyle w:val="SectionBody"/>
        <w:widowControl/>
        <w:spacing w:line="482" w:lineRule="auto"/>
        <w:rPr>
          <w:rFonts w:eastAsia="Times New Roman" w:cs="Arial"/>
          <w:color w:val="auto"/>
        </w:rPr>
      </w:pPr>
      <w:r w:rsidRPr="00BE6E23">
        <w:rPr>
          <w:rFonts w:eastAsia="Times New Roman" w:cs="Arial"/>
          <w:color w:val="auto"/>
        </w:rPr>
        <w:t>(1) For all natural gas produced from any well which produced an average in excess of 60,000 cubic feet of natural gas per day during the calendar year immediately preceding a given taxable year, and for oil produced from any well which produced an average in excess of 10 barrels of oil per day, during the calendar year immediately preceding the beginning date of a given taxable year, the rate of tax is five percent of the gross value of the natural gas or oil produced as shown by the gross proceeds derived from the sale thereof by the producer;</w:t>
      </w:r>
    </w:p>
    <w:p w14:paraId="30BD77AD" w14:textId="77777777" w:rsidR="00421A2B" w:rsidRPr="00BE6E23" w:rsidRDefault="00421A2B" w:rsidP="00421A2B">
      <w:pPr>
        <w:pStyle w:val="SectionBody"/>
        <w:widowControl/>
        <w:spacing w:line="482" w:lineRule="auto"/>
        <w:rPr>
          <w:rFonts w:eastAsia="Times New Roman" w:cs="Arial"/>
          <w:color w:val="auto"/>
        </w:rPr>
      </w:pPr>
      <w:r w:rsidRPr="00BE6E23">
        <w:rPr>
          <w:rFonts w:eastAsia="Times New Roman" w:cs="Arial"/>
          <w:color w:val="auto"/>
        </w:rPr>
        <w:t>(2) For all natural gas produced from any well, excluding wells utilizing horizontal drilling techniques targeting shale formations, which produced an average between 5,000 cubic feet of natural gas per day and 60,000 cubic feet of natural gas per day during the calendar year immediately preceding the beginning date of a given taxable year, and for oil produced from any well, excluding wells utilizing horizontal drilling techniques targeting shale formations, which produced an average between one-half barrel per day and 10 barrels per day, during the calendar year immediately preceding the beginning date of a given taxable year, the rate of tax is two and five tenths percent of the gross value of the natural gas or oil produced as shown by the gross proceeds derived from the sale thereof by the producer; and</w:t>
      </w:r>
    </w:p>
    <w:p w14:paraId="6FA4E55C" w14:textId="77777777" w:rsidR="00421A2B" w:rsidRPr="00BE6E23" w:rsidRDefault="00421A2B" w:rsidP="00421A2B">
      <w:pPr>
        <w:pStyle w:val="SectionBody"/>
        <w:widowControl/>
        <w:spacing w:line="504" w:lineRule="auto"/>
        <w:rPr>
          <w:rFonts w:eastAsia="Times New Roman" w:cs="Arial"/>
          <w:color w:val="auto"/>
        </w:rPr>
      </w:pPr>
      <w:r w:rsidRPr="00BE6E23">
        <w:rPr>
          <w:rFonts w:eastAsia="Times New Roman" w:cs="Arial"/>
          <w:color w:val="auto"/>
        </w:rPr>
        <w:t xml:space="preserve">(3) For all natural gas produced from wells utilizing horizontal drilling techniques targeting shale formations, which produced an average between 5,000 cubic feet of natural gas per day and 60,000 cubic feet of natural gas per day during the calendar year immediately preceding the beginning date of a given taxable year, and for oil produced from wells utilizing horizontal drilling techniques targeting shale formations, which produced an average between one-half barrel per </w:t>
      </w:r>
      <w:r w:rsidRPr="00BE6E23">
        <w:rPr>
          <w:rFonts w:eastAsia="Times New Roman" w:cs="Arial"/>
          <w:color w:val="auto"/>
        </w:rPr>
        <w:lastRenderedPageBreak/>
        <w:t>day and 10 barrels per day, during the calendar year immediately preceding the beginning date of a given taxable year, the rate of tax is five percent of the gross value of the natural gas or oil produced as shown by the gross proceeds derived from the sale thereof by the producer.</w:t>
      </w:r>
    </w:p>
    <w:p w14:paraId="23FFFF7F" w14:textId="692E1194" w:rsidR="00421A2B" w:rsidRPr="00BE6E23" w:rsidRDefault="00421A2B" w:rsidP="00421A2B">
      <w:pPr>
        <w:pStyle w:val="SectionBody"/>
        <w:widowControl/>
        <w:spacing w:line="504" w:lineRule="auto"/>
        <w:rPr>
          <w:rFonts w:eastAsia="Times New Roman" w:cs="Arial"/>
          <w:color w:val="auto"/>
        </w:rPr>
      </w:pPr>
      <w:r w:rsidRPr="00BE6E23">
        <w:rPr>
          <w:rFonts w:eastAsia="Times New Roman" w:cs="Arial"/>
          <w:color w:val="auto"/>
        </w:rPr>
        <w:t xml:space="preserve">(c) </w:t>
      </w:r>
      <w:r w:rsidRPr="00BE6E23">
        <w:rPr>
          <w:rFonts w:eastAsia="Times New Roman" w:cs="Arial"/>
          <w:i/>
          <w:iCs/>
          <w:color w:val="auto"/>
        </w:rPr>
        <w:t>Tax in addition to other taxes.</w:t>
      </w:r>
      <w:r w:rsidRPr="00BE6E23">
        <w:rPr>
          <w:rFonts w:eastAsia="Times New Roman" w:cs="Arial"/>
          <w:color w:val="auto"/>
        </w:rPr>
        <w:t xml:space="preserve">— The tax </w:t>
      </w:r>
      <w:r w:rsidRPr="00BE6E23">
        <w:rPr>
          <w:rFonts w:eastAsia="Times New Roman" w:cs="Arial"/>
          <w:color w:val="auto"/>
          <w:u w:val="single"/>
        </w:rPr>
        <w:t>and</w:t>
      </w:r>
      <w:r w:rsidR="00F22948" w:rsidRPr="00BE6E23">
        <w:rPr>
          <w:rFonts w:eastAsia="Times New Roman" w:cs="Arial"/>
          <w:color w:val="auto"/>
          <w:u w:val="single"/>
        </w:rPr>
        <w:t xml:space="preserve"> fee</w:t>
      </w:r>
      <w:r w:rsidRPr="00BE6E23">
        <w:rPr>
          <w:rFonts w:eastAsia="Times New Roman" w:cs="Arial"/>
          <w:color w:val="auto"/>
        </w:rPr>
        <w:t xml:space="preserve"> imposed by this section applies to all persons severing gas or oil in this state and is in addition to all other taxes </w:t>
      </w:r>
      <w:r w:rsidRPr="00BE6E23">
        <w:rPr>
          <w:rFonts w:eastAsia="Times New Roman" w:cs="Arial"/>
          <w:color w:val="auto"/>
          <w:u w:val="single"/>
        </w:rPr>
        <w:t>or fees</w:t>
      </w:r>
      <w:r w:rsidRPr="00BE6E23">
        <w:rPr>
          <w:rFonts w:eastAsia="Times New Roman" w:cs="Arial"/>
          <w:color w:val="auto"/>
        </w:rPr>
        <w:t xml:space="preserve"> imposed by law.</w:t>
      </w:r>
    </w:p>
    <w:p w14:paraId="2EF97564" w14:textId="77777777" w:rsidR="00421A2B" w:rsidRPr="00BE6E23" w:rsidRDefault="00421A2B" w:rsidP="00421A2B">
      <w:pPr>
        <w:pStyle w:val="SectionBody"/>
        <w:rPr>
          <w:color w:val="auto"/>
        </w:rPr>
      </w:pPr>
      <w:r w:rsidRPr="00BE6E23">
        <w:rPr>
          <w:color w:val="auto"/>
        </w:rPr>
        <w:t>(d) For purposes of this section, in determining the average amount of production of gas and oil in any given calendar year, a taxpayer must calculate the actual production of such well in the calendar year and divide the same by the number of days the well was in operation and producing gas or oil in such calendar year.</w:t>
      </w:r>
    </w:p>
    <w:p w14:paraId="33195765" w14:textId="77777777" w:rsidR="00421A2B" w:rsidRPr="00BE6E23" w:rsidRDefault="00421A2B" w:rsidP="00421A2B">
      <w:pPr>
        <w:pStyle w:val="SectionBody"/>
        <w:rPr>
          <w:color w:val="auto"/>
        </w:rPr>
      </w:pPr>
      <w:r w:rsidRPr="00BE6E23">
        <w:rPr>
          <w:color w:val="auto"/>
        </w:rPr>
        <w:t xml:space="preserve">(e) After the dedication in §11-13A-5a is made, the remaining proceeds collected from the tax imposed at the rate prescribed under subdivision (2), subsection (b) of this section are dedicated to the Oil and Gas Abandoned Well Plugging Fund created under §22-6-29a of this code: </w:t>
      </w:r>
      <w:r w:rsidRPr="00BE6E23">
        <w:rPr>
          <w:i/>
          <w:color w:val="auto"/>
        </w:rPr>
        <w:t>Provided</w:t>
      </w:r>
      <w:r w:rsidRPr="00BE6E23">
        <w:rPr>
          <w:color w:val="auto"/>
        </w:rPr>
        <w:t>, That if on June 1, 2023, or on June 1 of any year thereafter, there exists in the Oil and Gas Abandoned Well Plugging Fund an amount equal to or exceeding the sum of $6 million then the special rate of tax imposed under subdivision (2), subsection (b) of this section is reduced to zero for the taxable year beginning on and after the next succeeding January 1. The Tax Commissioner shall issue an Administrative Notice by July 1 of each year indicating the balance in the fund as of the immediately preceding June 1 and the rate of tax on wells pursuant to this subsection.</w:t>
      </w:r>
    </w:p>
    <w:p w14:paraId="02186A35" w14:textId="441BD248" w:rsidR="00206984" w:rsidRPr="00BE6E23" w:rsidRDefault="00421A2B" w:rsidP="00421A2B">
      <w:pPr>
        <w:pStyle w:val="SectionBody"/>
        <w:rPr>
          <w:rFonts w:cs="Arial"/>
          <w:color w:val="auto"/>
          <w:u w:val="single"/>
        </w:rPr>
      </w:pPr>
      <w:r w:rsidRPr="00BE6E23">
        <w:rPr>
          <w:rFonts w:cs="Arial"/>
          <w:color w:val="auto"/>
          <w:u w:val="single"/>
        </w:rPr>
        <w:t>(</w:t>
      </w:r>
      <w:r w:rsidR="00094ABD" w:rsidRPr="00BE6E23">
        <w:rPr>
          <w:rFonts w:cs="Arial"/>
          <w:color w:val="auto"/>
          <w:u w:val="single"/>
        </w:rPr>
        <w:t>f</w:t>
      </w:r>
      <w:r w:rsidRPr="00BE6E23">
        <w:rPr>
          <w:rFonts w:cs="Arial"/>
          <w:color w:val="auto"/>
          <w:u w:val="single"/>
        </w:rPr>
        <w:t xml:space="preserve">) </w:t>
      </w:r>
      <w:r w:rsidRPr="00BE6E23">
        <w:rPr>
          <w:rFonts w:cs="Arial"/>
          <w:i/>
          <w:iCs/>
          <w:color w:val="auto"/>
          <w:u w:val="single"/>
        </w:rPr>
        <w:t>Imposition of additional production fee for severing natural gas</w:t>
      </w:r>
      <w:r w:rsidRPr="00BE6E23">
        <w:rPr>
          <w:rFonts w:cs="Arial"/>
          <w:color w:val="auto"/>
          <w:u w:val="single"/>
        </w:rPr>
        <w:t>. — For the privilege of engaging or continuing within this state in the business of severing natural gas for sale, profit</w:t>
      </w:r>
      <w:r w:rsidR="00D05C68" w:rsidRPr="00BE6E23">
        <w:rPr>
          <w:rFonts w:cs="Arial"/>
          <w:color w:val="auto"/>
          <w:u w:val="single"/>
        </w:rPr>
        <w:t>,</w:t>
      </w:r>
      <w:r w:rsidRPr="00BE6E23">
        <w:rPr>
          <w:rFonts w:cs="Arial"/>
          <w:color w:val="auto"/>
          <w:u w:val="single"/>
        </w:rPr>
        <w:t xml:space="preserve"> or commercial use, there is hereby levied and shall be collected from every person exercising this privilege an additional annual production fee. The rate of this fee shall be 47 cents per mcf of natural gas and the measure of the tax is natural gas produced after July 1, 20</w:t>
      </w:r>
      <w:r w:rsidR="00094ABD" w:rsidRPr="00BE6E23">
        <w:rPr>
          <w:rFonts w:cs="Arial"/>
          <w:color w:val="auto"/>
          <w:u w:val="single"/>
        </w:rPr>
        <w:t>2</w:t>
      </w:r>
      <w:r w:rsidRPr="00BE6E23">
        <w:rPr>
          <w:rFonts w:cs="Arial"/>
          <w:color w:val="auto"/>
          <w:u w:val="single"/>
        </w:rPr>
        <w:t xml:space="preserve">1, determined at </w:t>
      </w:r>
      <w:r w:rsidRPr="00BE6E23">
        <w:rPr>
          <w:rFonts w:cs="Arial"/>
          <w:color w:val="auto"/>
          <w:u w:val="single"/>
        </w:rPr>
        <w:lastRenderedPageBreak/>
        <w:t>the point where the production privilege ends for purposes of the fee imposed. The additional fee imposed by this subsection shall be collected with respect to natural gas produced after July 1, 20</w:t>
      </w:r>
      <w:r w:rsidR="00094ABD" w:rsidRPr="00BE6E23">
        <w:rPr>
          <w:rFonts w:cs="Arial"/>
          <w:color w:val="auto"/>
          <w:u w:val="single"/>
        </w:rPr>
        <w:t>2</w:t>
      </w:r>
      <w:r w:rsidRPr="00BE6E23">
        <w:rPr>
          <w:rFonts w:cs="Arial"/>
          <w:color w:val="auto"/>
          <w:u w:val="single"/>
        </w:rPr>
        <w:t>1.</w:t>
      </w:r>
    </w:p>
    <w:p w14:paraId="7DAF1737" w14:textId="77777777" w:rsidR="00206984" w:rsidRPr="00BE6E23" w:rsidRDefault="00206984" w:rsidP="00206984">
      <w:pPr>
        <w:pStyle w:val="SectionHeading"/>
        <w:rPr>
          <w:color w:val="auto"/>
          <w:u w:val="single"/>
        </w:rPr>
      </w:pPr>
      <w:r w:rsidRPr="00BE6E23">
        <w:rPr>
          <w:color w:val="auto"/>
          <w:u w:val="single"/>
        </w:rPr>
        <w:t>11-13A-5c. Creation of West Virginia PEIA Reserve Fund; legislative intent; calculation of deposits from excess of needed mon</w:t>
      </w:r>
      <w:r w:rsidR="00E9407D" w:rsidRPr="00BE6E23">
        <w:rPr>
          <w:color w:val="auto"/>
          <w:u w:val="single"/>
        </w:rPr>
        <w:t>eys</w:t>
      </w:r>
      <w:r w:rsidRPr="00BE6E23">
        <w:rPr>
          <w:color w:val="auto"/>
          <w:u w:val="single"/>
        </w:rPr>
        <w:t>; definitions.</w:t>
      </w:r>
    </w:p>
    <w:p w14:paraId="411AA061" w14:textId="77777777" w:rsidR="00206984" w:rsidRPr="00BE6E23" w:rsidRDefault="00206984" w:rsidP="00206984">
      <w:pPr>
        <w:pStyle w:val="SectionBody"/>
        <w:rPr>
          <w:color w:val="auto"/>
          <w:u w:val="single"/>
        </w:rPr>
        <w:sectPr w:rsidR="00206984" w:rsidRPr="00BE6E23" w:rsidSect="00905E52">
          <w:type w:val="continuous"/>
          <w:pgSz w:w="12240" w:h="15840" w:code="1"/>
          <w:pgMar w:top="1440" w:right="1440" w:bottom="1440" w:left="1440" w:header="720" w:footer="720" w:gutter="0"/>
          <w:lnNumType w:countBy="1" w:restart="newSection"/>
          <w:cols w:space="720"/>
          <w:titlePg/>
          <w:docGrid w:linePitch="360"/>
        </w:sectPr>
      </w:pPr>
    </w:p>
    <w:p w14:paraId="35877C56" w14:textId="77777777" w:rsidR="00206984" w:rsidRPr="00BE6E23" w:rsidRDefault="009643CE" w:rsidP="00206984">
      <w:pPr>
        <w:pStyle w:val="SectionBody"/>
        <w:rPr>
          <w:color w:val="auto"/>
          <w:u w:val="single"/>
        </w:rPr>
      </w:pPr>
      <w:r w:rsidRPr="00BE6E23">
        <w:rPr>
          <w:color w:val="auto"/>
          <w:u w:val="single"/>
        </w:rPr>
        <w:t>(</w:t>
      </w:r>
      <w:r w:rsidR="00206984" w:rsidRPr="00BE6E23">
        <w:rPr>
          <w:color w:val="auto"/>
          <w:u w:val="single"/>
        </w:rPr>
        <w:t xml:space="preserve">a) There is hereby created in the State Treasury a special revenue account, designated the West Virginia PEIA Reserve Fund, which is an interest-bearing account and may be invested by the West Virginia Investment Management Board in the manner permitted by the provisions of </w:t>
      </w:r>
      <w:r w:rsidR="003758A5" w:rsidRPr="00BE6E23">
        <w:rPr>
          <w:rFonts w:cs="Arial"/>
          <w:color w:val="auto"/>
          <w:u w:val="single"/>
        </w:rPr>
        <w:t>§</w:t>
      </w:r>
      <w:r w:rsidR="003758A5" w:rsidRPr="00BE6E23">
        <w:rPr>
          <w:color w:val="auto"/>
          <w:u w:val="single"/>
        </w:rPr>
        <w:t xml:space="preserve">12-6-1 </w:t>
      </w:r>
      <w:r w:rsidR="003758A5" w:rsidRPr="00BE6E23">
        <w:rPr>
          <w:i/>
          <w:color w:val="auto"/>
          <w:u w:val="single"/>
        </w:rPr>
        <w:t>et seq</w:t>
      </w:r>
      <w:r w:rsidR="003758A5" w:rsidRPr="00BE6E23">
        <w:rPr>
          <w:color w:val="auto"/>
          <w:u w:val="single"/>
        </w:rPr>
        <w:t xml:space="preserve">. </w:t>
      </w:r>
      <w:r w:rsidR="00206984" w:rsidRPr="00BE6E23">
        <w:rPr>
          <w:color w:val="auto"/>
          <w:u w:val="single"/>
        </w:rPr>
        <w:t>of this code, with the investment income to be credited to the fund and deposited in the special revenue account.</w:t>
      </w:r>
    </w:p>
    <w:p w14:paraId="29B9B394" w14:textId="5C65B310" w:rsidR="00206984" w:rsidRPr="00BE6E23" w:rsidRDefault="00206984" w:rsidP="00206984">
      <w:pPr>
        <w:pStyle w:val="SectionBody"/>
        <w:rPr>
          <w:color w:val="auto"/>
          <w:u w:val="single"/>
        </w:rPr>
      </w:pPr>
      <w:r w:rsidRPr="00BE6E23">
        <w:rPr>
          <w:color w:val="auto"/>
          <w:u w:val="single"/>
        </w:rPr>
        <w:t>(b) The Legislature declares its intention to use the fund as a means of conserving a portion of the state's revenue derived from the increased revenue proceeds received by the state as a result of natural gas production to supplement funding for the state Public Employees Insurance Agency. The balance of the fund shall remain inviolate and no portion may be appropriated, expended</w:t>
      </w:r>
      <w:r w:rsidR="00D05C68" w:rsidRPr="00BE6E23">
        <w:rPr>
          <w:color w:val="auto"/>
          <w:u w:val="single"/>
        </w:rPr>
        <w:t>,</w:t>
      </w:r>
      <w:r w:rsidRPr="00BE6E23">
        <w:rPr>
          <w:color w:val="auto"/>
          <w:u w:val="single"/>
        </w:rPr>
        <w:t xml:space="preserve"> or encumbered by the Legislature or any official of the state, except as provided by this section.</w:t>
      </w:r>
    </w:p>
    <w:p w14:paraId="542B016B" w14:textId="18BF801C" w:rsidR="00206984" w:rsidRPr="00BE6E23" w:rsidRDefault="00206984" w:rsidP="00206984">
      <w:pPr>
        <w:pStyle w:val="SectionBody"/>
        <w:rPr>
          <w:color w:val="auto"/>
          <w:u w:val="single"/>
        </w:rPr>
      </w:pPr>
      <w:r w:rsidRPr="00BE6E23">
        <w:rPr>
          <w:color w:val="auto"/>
          <w:u w:val="single"/>
        </w:rPr>
        <w:t>(c) Notwithstanding any provision of this code to the contrary, for the fiscal year beginning July 1, 20</w:t>
      </w:r>
      <w:r w:rsidR="00094ABD" w:rsidRPr="00BE6E23">
        <w:rPr>
          <w:color w:val="auto"/>
          <w:u w:val="single"/>
        </w:rPr>
        <w:t>2</w:t>
      </w:r>
      <w:r w:rsidRPr="00BE6E23">
        <w:rPr>
          <w:color w:val="auto"/>
          <w:u w:val="single"/>
        </w:rPr>
        <w:t>1, and each year thereafter, the secretary of revenue shall cause to be deposited in this fund the proceeds of the fee collected pursuant to §11-13A-3a(d) of this code,</w:t>
      </w:r>
    </w:p>
    <w:p w14:paraId="10E238BF" w14:textId="2A1758A3" w:rsidR="00206984" w:rsidRPr="00BE6E23" w:rsidRDefault="00206984" w:rsidP="00206984">
      <w:pPr>
        <w:pStyle w:val="SectionBody"/>
        <w:rPr>
          <w:color w:val="auto"/>
          <w:u w:val="single"/>
        </w:rPr>
      </w:pPr>
      <w:r w:rsidRPr="00BE6E23">
        <w:rPr>
          <w:color w:val="auto"/>
          <w:u w:val="single"/>
        </w:rPr>
        <w:t xml:space="preserve">(d) In order to maximize effective management of the Public Employees Insurance Agency Reserve Fund, no money from the fund may be expended or appropriated for any purpose other than funding to maintain the </w:t>
      </w:r>
      <w:r w:rsidR="003758A5" w:rsidRPr="00BE6E23">
        <w:rPr>
          <w:color w:val="auto"/>
          <w:u w:val="single"/>
        </w:rPr>
        <w:t>P</w:t>
      </w:r>
      <w:r w:rsidRPr="00BE6E23">
        <w:rPr>
          <w:color w:val="auto"/>
          <w:u w:val="single"/>
        </w:rPr>
        <w:t xml:space="preserve">ublic </w:t>
      </w:r>
      <w:r w:rsidR="003758A5" w:rsidRPr="00BE6E23">
        <w:rPr>
          <w:color w:val="auto"/>
          <w:u w:val="single"/>
        </w:rPr>
        <w:t>E</w:t>
      </w:r>
      <w:r w:rsidRPr="00BE6E23">
        <w:rPr>
          <w:color w:val="auto"/>
          <w:u w:val="single"/>
        </w:rPr>
        <w:t>mployee</w:t>
      </w:r>
      <w:r w:rsidR="003758A5" w:rsidRPr="00BE6E23">
        <w:rPr>
          <w:color w:val="auto"/>
          <w:u w:val="single"/>
        </w:rPr>
        <w:t xml:space="preserve"> Insurance Agency</w:t>
      </w:r>
      <w:r w:rsidRPr="00BE6E23">
        <w:rPr>
          <w:color w:val="auto"/>
          <w:u w:val="single"/>
        </w:rPr>
        <w:t xml:space="preserve"> at its existing benefit and copayment level existing at the time of enactment, until the Public Employee Finance Board, established pursuant to §5-16-4 of this code certifies that the fund is actuarially projected to have sufficient funds to meet these funding requirements for the next five fiscal years. Upon that certification, the excessive proceeds contained in the fund are available for legislative </w:t>
      </w:r>
      <w:r w:rsidRPr="00BE6E23">
        <w:rPr>
          <w:color w:val="auto"/>
          <w:u w:val="single"/>
        </w:rPr>
        <w:lastRenderedPageBreak/>
        <w:t>appropriation.</w:t>
      </w:r>
    </w:p>
    <w:p w14:paraId="51A7A6D1" w14:textId="312C31CC" w:rsidR="00206984" w:rsidRPr="00BE6E23" w:rsidRDefault="00206984" w:rsidP="00206984">
      <w:pPr>
        <w:pStyle w:val="ArticleHeading"/>
        <w:rPr>
          <w:color w:val="auto"/>
        </w:rPr>
      </w:pPr>
      <w:r w:rsidRPr="00BE6E23">
        <w:rPr>
          <w:color w:val="auto"/>
          <w:u w:val="single"/>
        </w:rPr>
        <w:t>ARTICLE 13</w:t>
      </w:r>
      <w:r w:rsidR="00AE347D" w:rsidRPr="00BE6E23">
        <w:rPr>
          <w:color w:val="auto"/>
          <w:u w:val="single"/>
        </w:rPr>
        <w:t>KK</w:t>
      </w:r>
      <w:r w:rsidRPr="00BE6E23">
        <w:rPr>
          <w:color w:val="auto"/>
          <w:u w:val="single"/>
        </w:rPr>
        <w:t>. TAX CREDIT FOR VALUE ADDED PRODUCTS FOR NATURAL Gas INDUSTRy credit agAinst one cent volume tax.</w:t>
      </w:r>
    </w:p>
    <w:p w14:paraId="27B778F1" w14:textId="6A66E990" w:rsidR="00206984" w:rsidRPr="00BE6E23" w:rsidRDefault="00206984" w:rsidP="00206984">
      <w:pPr>
        <w:pStyle w:val="SectionHeading"/>
        <w:rPr>
          <w:color w:val="auto"/>
          <w:u w:val="single"/>
        </w:rPr>
      </w:pPr>
      <w:r w:rsidRPr="00BE6E23">
        <w:rPr>
          <w:color w:val="auto"/>
          <w:u w:val="single"/>
        </w:rPr>
        <w:t>§11-13</w:t>
      </w:r>
      <w:r w:rsidR="00AE347D" w:rsidRPr="00BE6E23">
        <w:rPr>
          <w:color w:val="auto"/>
          <w:u w:val="single"/>
        </w:rPr>
        <w:t>KK</w:t>
      </w:r>
      <w:r w:rsidRPr="00BE6E23">
        <w:rPr>
          <w:color w:val="auto"/>
          <w:u w:val="single"/>
        </w:rPr>
        <w:t>-1. Legislative purpose.</w:t>
      </w:r>
    </w:p>
    <w:p w14:paraId="44A7874C" w14:textId="77777777" w:rsidR="00206984" w:rsidRPr="00BE6E23" w:rsidRDefault="00206984" w:rsidP="00206984">
      <w:pPr>
        <w:pStyle w:val="SectionBody"/>
        <w:rPr>
          <w:color w:val="auto"/>
          <w:u w:val="single"/>
        </w:rPr>
        <w:sectPr w:rsidR="00206984" w:rsidRPr="00BE6E23" w:rsidSect="00905E52">
          <w:type w:val="continuous"/>
          <w:pgSz w:w="12240" w:h="15840" w:code="1"/>
          <w:pgMar w:top="1440" w:right="1440" w:bottom="1440" w:left="1440" w:header="720" w:footer="720" w:gutter="0"/>
          <w:lnNumType w:countBy="1" w:restart="newSection"/>
          <w:cols w:space="720"/>
          <w:titlePg/>
          <w:docGrid w:linePitch="360"/>
        </w:sectPr>
      </w:pPr>
    </w:p>
    <w:p w14:paraId="69FE4EF7" w14:textId="1FB815D9" w:rsidR="008736AA" w:rsidRPr="00BE6E23" w:rsidRDefault="00206984" w:rsidP="00206984">
      <w:pPr>
        <w:pStyle w:val="SectionBody"/>
        <w:rPr>
          <w:color w:val="auto"/>
        </w:rPr>
      </w:pPr>
      <w:r w:rsidRPr="00BE6E23">
        <w:rPr>
          <w:color w:val="auto"/>
          <w:u w:val="single"/>
        </w:rPr>
        <w:t>The Legislature finds and declares that creation of jobs for state workers in the natural gas system can be incentivized by creating a tax credit for value</w:t>
      </w:r>
      <w:r w:rsidR="00D05C68" w:rsidRPr="00BE6E23">
        <w:rPr>
          <w:color w:val="auto"/>
          <w:u w:val="single"/>
        </w:rPr>
        <w:t>-</w:t>
      </w:r>
      <w:r w:rsidRPr="00BE6E23">
        <w:rPr>
          <w:color w:val="auto"/>
          <w:u w:val="single"/>
        </w:rPr>
        <w:t xml:space="preserve">added activities outside of production of natural gas will facilitate job creation in this state and provide an effective incentive for the reduction of fees established in §11-13A-3a (d) of this code created to maintain the state’s existing Public Insurance Employee Agency funding, </w:t>
      </w:r>
      <w:r w:rsidR="006E6CA4" w:rsidRPr="00BE6E23">
        <w:rPr>
          <w:color w:val="auto"/>
          <w:u w:val="single"/>
        </w:rPr>
        <w:t>copays,</w:t>
      </w:r>
      <w:r w:rsidRPr="00BE6E23">
        <w:rPr>
          <w:color w:val="auto"/>
          <w:u w:val="single"/>
        </w:rPr>
        <w:t xml:space="preserve"> and benefits levels. The Legislature finds that establishing a credit against this continued fee assessment to reward industries that add jobs in West Virginia by converting raw natural gas into materials to value</w:t>
      </w:r>
      <w:r w:rsidR="00D05C68" w:rsidRPr="00BE6E23">
        <w:rPr>
          <w:color w:val="auto"/>
          <w:u w:val="single"/>
        </w:rPr>
        <w:t>-</w:t>
      </w:r>
      <w:r w:rsidRPr="00BE6E23">
        <w:rPr>
          <w:color w:val="auto"/>
          <w:u w:val="single"/>
        </w:rPr>
        <w:t>added products will incentivize extractive industries to develop businesses in this state rather than exporting this valuable natural resource and will also fulfill a critical need by creating new jobs in West Virginia.  Therefore, a credit against the fee collected pursuant to §11-13A-3a(d)</w:t>
      </w:r>
      <w:r w:rsidR="001246D2" w:rsidRPr="00BE6E23">
        <w:rPr>
          <w:color w:val="auto"/>
          <w:u w:val="single"/>
        </w:rPr>
        <w:t xml:space="preserve"> of this code</w:t>
      </w:r>
      <w:r w:rsidRPr="00BE6E23">
        <w:rPr>
          <w:color w:val="auto"/>
          <w:u w:val="single"/>
        </w:rPr>
        <w:t xml:space="preserve"> will facilitate economic growth in this state.</w:t>
      </w:r>
    </w:p>
    <w:p w14:paraId="5C284A32" w14:textId="11DBD6FD" w:rsidR="00206984" w:rsidRPr="00BE6E23" w:rsidRDefault="00206984" w:rsidP="00206984">
      <w:pPr>
        <w:pStyle w:val="SectionHeading"/>
        <w:rPr>
          <w:color w:val="auto"/>
          <w:u w:val="single"/>
        </w:rPr>
      </w:pPr>
      <w:r w:rsidRPr="00BE6E23">
        <w:rPr>
          <w:color w:val="auto"/>
          <w:u w:val="single"/>
        </w:rPr>
        <w:t>§11-13</w:t>
      </w:r>
      <w:r w:rsidR="00AE347D" w:rsidRPr="00BE6E23">
        <w:rPr>
          <w:color w:val="auto"/>
          <w:u w:val="single"/>
        </w:rPr>
        <w:t>KK</w:t>
      </w:r>
      <w:r w:rsidRPr="00BE6E23">
        <w:rPr>
          <w:color w:val="auto"/>
          <w:u w:val="single"/>
        </w:rPr>
        <w:t>-2. Credit allowed; amount and duration of credit; recapture of credit and effective date.</w:t>
      </w:r>
    </w:p>
    <w:p w14:paraId="10B352A8" w14:textId="77777777" w:rsidR="00206984" w:rsidRPr="00BE6E23" w:rsidRDefault="00206984" w:rsidP="00206984">
      <w:pPr>
        <w:pStyle w:val="SectionBody"/>
        <w:rPr>
          <w:rFonts w:cs="Arial"/>
          <w:color w:val="auto"/>
          <w:u w:val="single"/>
        </w:rPr>
        <w:sectPr w:rsidR="00206984" w:rsidRPr="00BE6E23" w:rsidSect="00905E52">
          <w:type w:val="continuous"/>
          <w:pgSz w:w="12240" w:h="15840" w:code="1"/>
          <w:pgMar w:top="1440" w:right="1440" w:bottom="1440" w:left="1440" w:header="720" w:footer="720" w:gutter="0"/>
          <w:lnNumType w:countBy="1" w:restart="newSection"/>
          <w:cols w:space="720"/>
          <w:titlePg/>
          <w:docGrid w:linePitch="360"/>
        </w:sectPr>
      </w:pPr>
    </w:p>
    <w:p w14:paraId="4A76BF7D" w14:textId="25581333" w:rsidR="00206984" w:rsidRPr="00BE6E23" w:rsidRDefault="00206984" w:rsidP="00206984">
      <w:pPr>
        <w:pStyle w:val="SectionBody"/>
        <w:rPr>
          <w:color w:val="auto"/>
          <w:u w:val="single"/>
        </w:rPr>
      </w:pPr>
      <w:r w:rsidRPr="00BE6E23">
        <w:rPr>
          <w:rFonts w:cs="Arial"/>
          <w:color w:val="auto"/>
          <w:u w:val="single"/>
        </w:rPr>
        <w:t>(a) There</w:t>
      </w:r>
      <w:r w:rsidRPr="00BE6E23">
        <w:rPr>
          <w:color w:val="auto"/>
          <w:u w:val="single"/>
        </w:rPr>
        <w:t xml:space="preserve"> shall be allowed to eligible taxpayers a tax credit against the fee imposed pursuant to §11-13A-3a(d) of this code. For the purpose of this article, </w:t>
      </w:r>
      <w:r w:rsidR="003758A5" w:rsidRPr="00BE6E23">
        <w:rPr>
          <w:color w:val="auto"/>
          <w:u w:val="single"/>
        </w:rPr>
        <w:t>“</w:t>
      </w:r>
      <w:r w:rsidRPr="00BE6E23">
        <w:rPr>
          <w:color w:val="auto"/>
          <w:u w:val="single"/>
        </w:rPr>
        <w:t>eligible fee-payer</w:t>
      </w:r>
      <w:r w:rsidR="003758A5" w:rsidRPr="00BE6E23">
        <w:rPr>
          <w:color w:val="auto"/>
          <w:u w:val="single"/>
        </w:rPr>
        <w:t>”</w:t>
      </w:r>
      <w:r w:rsidRPr="00BE6E23">
        <w:rPr>
          <w:color w:val="auto"/>
          <w:u w:val="single"/>
        </w:rPr>
        <w:t xml:space="preserve"> means a person, firm, partnership, corporation</w:t>
      </w:r>
      <w:r w:rsidR="00D05C68" w:rsidRPr="00BE6E23">
        <w:rPr>
          <w:color w:val="auto"/>
          <w:u w:val="single"/>
        </w:rPr>
        <w:t>,</w:t>
      </w:r>
      <w:r w:rsidRPr="00BE6E23">
        <w:rPr>
          <w:color w:val="auto"/>
          <w:u w:val="single"/>
        </w:rPr>
        <w:t xml:space="preserve"> or other entity who is subject to the fee assessed provided in §11-13A-3a</w:t>
      </w:r>
      <w:r w:rsidR="001246D2" w:rsidRPr="00BE6E23">
        <w:rPr>
          <w:color w:val="auto"/>
          <w:u w:val="single"/>
        </w:rPr>
        <w:t xml:space="preserve"> of this code</w:t>
      </w:r>
      <w:r w:rsidRPr="00BE6E23">
        <w:rPr>
          <w:color w:val="auto"/>
          <w:u w:val="single"/>
        </w:rPr>
        <w:t>, and that also invests capital into hiring employees to produce valued</w:t>
      </w:r>
      <w:r w:rsidR="00D05C68" w:rsidRPr="00BE6E23">
        <w:rPr>
          <w:color w:val="auto"/>
          <w:u w:val="single"/>
        </w:rPr>
        <w:t>-</w:t>
      </w:r>
      <w:r w:rsidRPr="00BE6E23">
        <w:rPr>
          <w:color w:val="auto"/>
          <w:u w:val="single"/>
        </w:rPr>
        <w:t xml:space="preserve">added products derived from natural gas in state for sale or export. For purposes of this section, </w:t>
      </w:r>
      <w:r w:rsidR="003758A5" w:rsidRPr="00BE6E23">
        <w:rPr>
          <w:color w:val="auto"/>
          <w:u w:val="single"/>
        </w:rPr>
        <w:t>“</w:t>
      </w:r>
      <w:r w:rsidRPr="00BE6E23">
        <w:rPr>
          <w:color w:val="auto"/>
          <w:u w:val="single"/>
        </w:rPr>
        <w:t>value-added product</w:t>
      </w:r>
      <w:r w:rsidR="003758A5" w:rsidRPr="00BE6E23">
        <w:rPr>
          <w:color w:val="auto"/>
          <w:u w:val="single"/>
        </w:rPr>
        <w:t>”</w:t>
      </w:r>
      <w:r w:rsidRPr="00BE6E23">
        <w:rPr>
          <w:color w:val="auto"/>
          <w:u w:val="single"/>
        </w:rPr>
        <w:t xml:space="preserve"> means products derived from processing natural gas as a raw product for production of other products that </w:t>
      </w:r>
      <w:r w:rsidR="00D05C68" w:rsidRPr="00BE6E23">
        <w:rPr>
          <w:color w:val="auto"/>
          <w:u w:val="single"/>
        </w:rPr>
        <w:t>are</w:t>
      </w:r>
      <w:r w:rsidRPr="00BE6E23">
        <w:rPr>
          <w:color w:val="auto"/>
          <w:u w:val="single"/>
        </w:rPr>
        <w:t xml:space="preserve"> undertaken for a purpose of manufacturing and not solely for transport of the gas and its byproducts.</w:t>
      </w:r>
    </w:p>
    <w:p w14:paraId="489CEAB0" w14:textId="6B322E03" w:rsidR="00206984" w:rsidRPr="00BE6E23" w:rsidRDefault="00206984" w:rsidP="00206984">
      <w:pPr>
        <w:pStyle w:val="SectionBody"/>
        <w:rPr>
          <w:color w:val="auto"/>
          <w:u w:val="single"/>
        </w:rPr>
      </w:pPr>
      <w:r w:rsidRPr="00BE6E23">
        <w:rPr>
          <w:color w:val="auto"/>
          <w:u w:val="single"/>
        </w:rPr>
        <w:lastRenderedPageBreak/>
        <w:t>(b) Effective for taxable years beginning July 1, 20</w:t>
      </w:r>
      <w:r w:rsidR="008C3CA9" w:rsidRPr="00BE6E23">
        <w:rPr>
          <w:color w:val="auto"/>
          <w:u w:val="single"/>
        </w:rPr>
        <w:t>2</w:t>
      </w:r>
      <w:r w:rsidRPr="00BE6E23">
        <w:rPr>
          <w:color w:val="auto"/>
          <w:u w:val="single"/>
        </w:rPr>
        <w:t>1, any entity subject to the fee and engaged in the production of value</w:t>
      </w:r>
      <w:r w:rsidR="00AA5DF0" w:rsidRPr="00BE6E23">
        <w:rPr>
          <w:color w:val="auto"/>
          <w:u w:val="single"/>
        </w:rPr>
        <w:t>-</w:t>
      </w:r>
      <w:r w:rsidRPr="00BE6E23">
        <w:rPr>
          <w:color w:val="auto"/>
          <w:u w:val="single"/>
        </w:rPr>
        <w:t>added products in West Virginia is allowed a credit against the fee, according to the schedule herein, for every one hour spent by a new permanent, full</w:t>
      </w:r>
      <w:r w:rsidR="00AA5DF0" w:rsidRPr="00BE6E23">
        <w:rPr>
          <w:color w:val="auto"/>
          <w:u w:val="single"/>
        </w:rPr>
        <w:t>-</w:t>
      </w:r>
      <w:r w:rsidRPr="00BE6E23">
        <w:rPr>
          <w:color w:val="auto"/>
          <w:u w:val="single"/>
        </w:rPr>
        <w:t>time employee training to learn a skill specific thereto, or production of, value</w:t>
      </w:r>
      <w:r w:rsidR="00AA5DF0" w:rsidRPr="00BE6E23">
        <w:rPr>
          <w:color w:val="auto"/>
          <w:u w:val="single"/>
        </w:rPr>
        <w:t>-</w:t>
      </w:r>
      <w:r w:rsidRPr="00BE6E23">
        <w:rPr>
          <w:color w:val="auto"/>
          <w:u w:val="single"/>
        </w:rPr>
        <w:t>added products up to the maximum fee paid pursuant by the fee-payer for that fiscal year.</w:t>
      </w:r>
    </w:p>
    <w:p w14:paraId="46E43854" w14:textId="03FB143D" w:rsidR="00206984" w:rsidRPr="00BE6E23" w:rsidRDefault="00206984" w:rsidP="00206984">
      <w:pPr>
        <w:pStyle w:val="SectionBody"/>
        <w:rPr>
          <w:color w:val="auto"/>
          <w:u w:val="single"/>
        </w:rPr>
      </w:pPr>
      <w:r w:rsidRPr="00BE6E23">
        <w:rPr>
          <w:color w:val="auto"/>
          <w:u w:val="single"/>
        </w:rPr>
        <w:t>(</w:t>
      </w:r>
      <w:r w:rsidR="00CF2432" w:rsidRPr="00BE6E23">
        <w:rPr>
          <w:color w:val="auto"/>
          <w:u w:val="single"/>
        </w:rPr>
        <w:t>c</w:t>
      </w:r>
      <w:r w:rsidRPr="00BE6E23">
        <w:rPr>
          <w:color w:val="auto"/>
          <w:u w:val="single"/>
        </w:rPr>
        <w:t>) The credit set forth in this article shall apply to fees collected arising after December 31, 20</w:t>
      </w:r>
      <w:r w:rsidR="008C3CA9" w:rsidRPr="00BE6E23">
        <w:rPr>
          <w:color w:val="auto"/>
          <w:u w:val="single"/>
        </w:rPr>
        <w:t>2</w:t>
      </w:r>
      <w:r w:rsidRPr="00BE6E23">
        <w:rPr>
          <w:color w:val="auto"/>
          <w:u w:val="single"/>
        </w:rPr>
        <w:t xml:space="preserve">1. </w:t>
      </w:r>
    </w:p>
    <w:p w14:paraId="3C51D8EA" w14:textId="5D7C11B1" w:rsidR="00C33014" w:rsidRPr="00BE6E23" w:rsidRDefault="00206984" w:rsidP="00206984">
      <w:pPr>
        <w:pStyle w:val="SectionBody"/>
        <w:rPr>
          <w:color w:val="auto"/>
          <w:u w:val="single"/>
        </w:rPr>
      </w:pPr>
      <w:r w:rsidRPr="00BE6E23">
        <w:rPr>
          <w:color w:val="auto"/>
          <w:u w:val="single"/>
        </w:rPr>
        <w:t>(</w:t>
      </w:r>
      <w:r w:rsidR="00CF2432" w:rsidRPr="00BE6E23">
        <w:rPr>
          <w:color w:val="auto"/>
          <w:u w:val="single"/>
        </w:rPr>
        <w:t>d</w:t>
      </w:r>
      <w:r w:rsidRPr="00BE6E23">
        <w:rPr>
          <w:color w:val="auto"/>
          <w:u w:val="single"/>
        </w:rPr>
        <w:t>) As a condition of receiving the credit established in this article, the eligible fee-payer shall employ the person or persons for a period of time at least equal to one year. I</w:t>
      </w:r>
      <w:r w:rsidR="000908E0" w:rsidRPr="00BE6E23">
        <w:rPr>
          <w:color w:val="auto"/>
          <w:u w:val="single"/>
        </w:rPr>
        <w:t>f</w:t>
      </w:r>
      <w:r w:rsidRPr="00BE6E23">
        <w:rPr>
          <w:color w:val="auto"/>
          <w:u w:val="single"/>
        </w:rPr>
        <w:t xml:space="preserve"> </w:t>
      </w:r>
      <w:r w:rsidR="000908E0" w:rsidRPr="00BE6E23">
        <w:rPr>
          <w:color w:val="auto"/>
          <w:u w:val="single"/>
        </w:rPr>
        <w:t>the</w:t>
      </w:r>
      <w:r w:rsidRPr="00BE6E23">
        <w:rPr>
          <w:color w:val="auto"/>
          <w:u w:val="single"/>
        </w:rPr>
        <w:t xml:space="preserve"> person is employed for less than one year the credit herein shall be recaptured at the rate of </w:t>
      </w:r>
      <w:r w:rsidR="00C53448" w:rsidRPr="00BE6E23">
        <w:rPr>
          <w:color w:val="auto"/>
          <w:u w:val="single"/>
        </w:rPr>
        <w:t>20</w:t>
      </w:r>
      <w:r w:rsidRPr="00BE6E23">
        <w:rPr>
          <w:color w:val="auto"/>
          <w:u w:val="single"/>
        </w:rPr>
        <w:t xml:space="preserve"> percent of the dollar value of the credit for each month under </w:t>
      </w:r>
      <w:r w:rsidR="00C53448" w:rsidRPr="00BE6E23">
        <w:rPr>
          <w:color w:val="auto"/>
          <w:u w:val="single"/>
        </w:rPr>
        <w:t>12</w:t>
      </w:r>
      <w:r w:rsidRPr="00BE6E23">
        <w:rPr>
          <w:color w:val="auto"/>
          <w:u w:val="single"/>
        </w:rPr>
        <w:t xml:space="preserve"> months the person works.</w:t>
      </w:r>
    </w:p>
    <w:p w14:paraId="2AFB6027" w14:textId="555CB46E" w:rsidR="00206984" w:rsidRPr="00BE6E23" w:rsidRDefault="00206984" w:rsidP="00206984">
      <w:pPr>
        <w:pStyle w:val="SectionHeading"/>
        <w:rPr>
          <w:color w:val="auto"/>
          <w:u w:val="single"/>
        </w:rPr>
      </w:pPr>
      <w:r w:rsidRPr="00BE6E23">
        <w:rPr>
          <w:color w:val="auto"/>
          <w:u w:val="single"/>
        </w:rPr>
        <w:t>§11-13</w:t>
      </w:r>
      <w:r w:rsidR="00AE347D" w:rsidRPr="00BE6E23">
        <w:rPr>
          <w:color w:val="auto"/>
          <w:u w:val="single"/>
        </w:rPr>
        <w:t>KK</w:t>
      </w:r>
      <w:r w:rsidRPr="00BE6E23">
        <w:rPr>
          <w:color w:val="auto"/>
          <w:u w:val="single"/>
        </w:rPr>
        <w:t xml:space="preserve">-3. Application of credit; limitation of credit; </w:t>
      </w:r>
      <w:r w:rsidR="00E9407D" w:rsidRPr="00BE6E23">
        <w:rPr>
          <w:color w:val="auto"/>
          <w:u w:val="single"/>
        </w:rPr>
        <w:t>T</w:t>
      </w:r>
      <w:r w:rsidRPr="00BE6E23">
        <w:rPr>
          <w:color w:val="auto"/>
          <w:u w:val="single"/>
        </w:rPr>
        <w:t xml:space="preserve">ax </w:t>
      </w:r>
      <w:r w:rsidR="00E9407D" w:rsidRPr="00BE6E23">
        <w:rPr>
          <w:color w:val="auto"/>
          <w:u w:val="single"/>
        </w:rPr>
        <w:t>C</w:t>
      </w:r>
      <w:r w:rsidRPr="00BE6E23">
        <w:rPr>
          <w:color w:val="auto"/>
          <w:u w:val="single"/>
        </w:rPr>
        <w:t>ommissioner may promulgate legislative rule; notice of credit.</w:t>
      </w:r>
    </w:p>
    <w:p w14:paraId="08A4752A" w14:textId="77777777" w:rsidR="00AA5DF0" w:rsidRPr="00BE6E23" w:rsidRDefault="00AA5DF0" w:rsidP="00206984">
      <w:pPr>
        <w:pStyle w:val="SectionBody"/>
        <w:rPr>
          <w:color w:val="auto"/>
          <w:u w:val="single"/>
        </w:rPr>
        <w:sectPr w:rsidR="00AA5DF0" w:rsidRPr="00BE6E23" w:rsidSect="00905E52">
          <w:type w:val="continuous"/>
          <w:pgSz w:w="12240" w:h="15840" w:code="1"/>
          <w:pgMar w:top="1440" w:right="1440" w:bottom="1440" w:left="1440" w:header="720" w:footer="720" w:gutter="0"/>
          <w:lnNumType w:countBy="1" w:restart="newSection"/>
          <w:cols w:space="720"/>
          <w:titlePg/>
          <w:docGrid w:linePitch="360"/>
        </w:sectPr>
      </w:pPr>
    </w:p>
    <w:p w14:paraId="282F7A31" w14:textId="72AE2BA3" w:rsidR="00206984" w:rsidRPr="00BE6E23" w:rsidRDefault="00206984" w:rsidP="00206984">
      <w:pPr>
        <w:pStyle w:val="SectionBody"/>
        <w:rPr>
          <w:color w:val="auto"/>
          <w:u w:val="single"/>
        </w:rPr>
      </w:pPr>
      <w:r w:rsidRPr="00BE6E23">
        <w:rPr>
          <w:color w:val="auto"/>
          <w:u w:val="single"/>
        </w:rPr>
        <w:t>(a) The credit allowed in this article shall be applied to either the fee-payer's personal income tax liability or corporation net income tax liability, as the case may be.</w:t>
      </w:r>
    </w:p>
    <w:p w14:paraId="406F6A8A" w14:textId="77777777" w:rsidR="00206984" w:rsidRPr="00BE6E23" w:rsidRDefault="00206984" w:rsidP="00206984">
      <w:pPr>
        <w:pStyle w:val="SectionBody"/>
        <w:rPr>
          <w:color w:val="auto"/>
          <w:u w:val="single"/>
        </w:rPr>
      </w:pPr>
      <w:r w:rsidRPr="00BE6E23">
        <w:rPr>
          <w:color w:val="auto"/>
          <w:u w:val="single"/>
        </w:rPr>
        <w:t>(b) The credit allowed in this article may not exceed the maximum tax due and is not refundable, nor may it be carried forward nor backward to other tax years.</w:t>
      </w:r>
    </w:p>
    <w:p w14:paraId="0D570794" w14:textId="7ECD6280" w:rsidR="00206984" w:rsidRPr="00BE6E23" w:rsidRDefault="00206984" w:rsidP="00206984">
      <w:pPr>
        <w:pStyle w:val="SectionBody"/>
        <w:rPr>
          <w:color w:val="auto"/>
          <w:u w:val="single"/>
        </w:rPr>
      </w:pPr>
      <w:r w:rsidRPr="00BE6E23">
        <w:rPr>
          <w:color w:val="auto"/>
          <w:u w:val="single"/>
        </w:rPr>
        <w:t xml:space="preserve">(c) The Tax Commissioner may propose rules for promulgation in accordance with the provisions of </w:t>
      </w:r>
      <w:r w:rsidR="00C53448" w:rsidRPr="00BE6E23">
        <w:rPr>
          <w:rFonts w:cs="Arial"/>
          <w:color w:val="auto"/>
          <w:u w:val="single"/>
        </w:rPr>
        <w:t>§</w:t>
      </w:r>
      <w:r w:rsidR="00C53448" w:rsidRPr="00BE6E23">
        <w:rPr>
          <w:color w:val="auto"/>
          <w:u w:val="single"/>
        </w:rPr>
        <w:t xml:space="preserve">29A-3-1 </w:t>
      </w:r>
      <w:r w:rsidR="00C53448" w:rsidRPr="00BE6E23">
        <w:rPr>
          <w:i/>
          <w:color w:val="auto"/>
          <w:u w:val="single"/>
        </w:rPr>
        <w:t>et seq</w:t>
      </w:r>
      <w:r w:rsidR="00C53448" w:rsidRPr="00BE6E23">
        <w:rPr>
          <w:color w:val="auto"/>
          <w:u w:val="single"/>
        </w:rPr>
        <w:t xml:space="preserve">. </w:t>
      </w:r>
      <w:r w:rsidRPr="00BE6E23">
        <w:rPr>
          <w:color w:val="auto"/>
          <w:u w:val="single"/>
        </w:rPr>
        <w:t>of this code as necessary to effectuate the purposes of this article, including adding to the list of activities deemed “valued</w:t>
      </w:r>
      <w:r w:rsidR="00D05C68" w:rsidRPr="00BE6E23">
        <w:rPr>
          <w:color w:val="auto"/>
          <w:u w:val="single"/>
        </w:rPr>
        <w:t>-</w:t>
      </w:r>
      <w:r w:rsidRPr="00BE6E23">
        <w:rPr>
          <w:color w:val="auto"/>
          <w:u w:val="single"/>
        </w:rPr>
        <w:t>added products” that are appropriate for treatment as value</w:t>
      </w:r>
      <w:r w:rsidR="00D05C68" w:rsidRPr="00BE6E23">
        <w:rPr>
          <w:color w:val="auto"/>
          <w:u w:val="single"/>
        </w:rPr>
        <w:t>-</w:t>
      </w:r>
      <w:r w:rsidRPr="00BE6E23">
        <w:rPr>
          <w:color w:val="auto"/>
          <w:u w:val="single"/>
        </w:rPr>
        <w:t xml:space="preserve">added products eligible for the tax credit created pursuant to </w:t>
      </w:r>
      <w:r w:rsidR="000908E0" w:rsidRPr="00BE6E23">
        <w:rPr>
          <w:color w:val="auto"/>
          <w:u w:val="single"/>
        </w:rPr>
        <w:t>§11-13KK-2</w:t>
      </w:r>
      <w:r w:rsidRPr="00BE6E23">
        <w:rPr>
          <w:color w:val="auto"/>
          <w:u w:val="single"/>
        </w:rPr>
        <w:t xml:space="preserve"> of this </w:t>
      </w:r>
      <w:r w:rsidR="000908E0" w:rsidRPr="00BE6E23">
        <w:rPr>
          <w:color w:val="auto"/>
          <w:u w:val="single"/>
        </w:rPr>
        <w:t>co</w:t>
      </w:r>
      <w:r w:rsidR="00D05C68" w:rsidRPr="00BE6E23">
        <w:rPr>
          <w:color w:val="auto"/>
          <w:u w:val="single"/>
        </w:rPr>
        <w:t>d</w:t>
      </w:r>
      <w:r w:rsidR="000908E0" w:rsidRPr="00BE6E23">
        <w:rPr>
          <w:color w:val="auto"/>
          <w:u w:val="single"/>
        </w:rPr>
        <w:t>e.</w:t>
      </w:r>
    </w:p>
    <w:p w14:paraId="5ECA6B44" w14:textId="1E1B1FFB" w:rsidR="00206984" w:rsidRPr="00BE6E23" w:rsidRDefault="00206984" w:rsidP="00206984">
      <w:pPr>
        <w:pStyle w:val="SectionBody"/>
        <w:rPr>
          <w:color w:val="auto"/>
        </w:rPr>
        <w:sectPr w:rsidR="00206984" w:rsidRPr="00BE6E23" w:rsidSect="00905E52">
          <w:type w:val="continuous"/>
          <w:pgSz w:w="12240" w:h="15840" w:code="1"/>
          <w:pgMar w:top="1440" w:right="1440" w:bottom="1440" w:left="1440" w:header="720" w:footer="720" w:gutter="0"/>
          <w:lnNumType w:countBy="1" w:restart="newSection"/>
          <w:cols w:space="720"/>
          <w:titlePg/>
          <w:docGrid w:linePitch="360"/>
        </w:sectPr>
      </w:pPr>
      <w:r w:rsidRPr="00BE6E23">
        <w:rPr>
          <w:color w:val="auto"/>
          <w:u w:val="single"/>
        </w:rPr>
        <w:t>(d) The State Tax Commissioner shall develop a written notice setting forth the availability employee producing value</w:t>
      </w:r>
      <w:r w:rsidR="00D05C68" w:rsidRPr="00BE6E23">
        <w:rPr>
          <w:color w:val="auto"/>
          <w:u w:val="single"/>
        </w:rPr>
        <w:t>-</w:t>
      </w:r>
      <w:r w:rsidRPr="00BE6E23">
        <w:rPr>
          <w:color w:val="auto"/>
          <w:u w:val="single"/>
        </w:rPr>
        <w:t>added products.</w:t>
      </w:r>
      <w:r w:rsidRPr="00BE6E23">
        <w:rPr>
          <w:color w:val="auto"/>
        </w:rPr>
        <w:t xml:space="preserve"> </w:t>
      </w:r>
    </w:p>
    <w:p w14:paraId="72ECD8C8" w14:textId="77777777" w:rsidR="00966E24" w:rsidRPr="00BE6E23" w:rsidRDefault="00966E24" w:rsidP="00AA5DF0">
      <w:pPr>
        <w:pStyle w:val="Note"/>
        <w:rPr>
          <w:color w:val="auto"/>
        </w:rPr>
      </w:pPr>
    </w:p>
    <w:p w14:paraId="1681F9E1" w14:textId="0C80921B" w:rsidR="00AA5DF0" w:rsidRPr="00BE6E23" w:rsidRDefault="00AA5DF0" w:rsidP="00AA5DF0">
      <w:pPr>
        <w:pStyle w:val="Note"/>
        <w:rPr>
          <w:color w:val="auto"/>
        </w:rPr>
      </w:pPr>
      <w:r w:rsidRPr="00BE6E23">
        <w:rPr>
          <w:color w:val="auto"/>
        </w:rPr>
        <w:t>N</w:t>
      </w:r>
      <w:r w:rsidR="00CF1DCA" w:rsidRPr="00BE6E23">
        <w:rPr>
          <w:color w:val="auto"/>
        </w:rPr>
        <w:t>OTE: The</w:t>
      </w:r>
      <w:r w:rsidR="006865E9" w:rsidRPr="00BE6E23">
        <w:rPr>
          <w:color w:val="auto"/>
        </w:rPr>
        <w:t xml:space="preserve"> purpose of this bill is to </w:t>
      </w:r>
      <w:r w:rsidRPr="00BE6E23">
        <w:rPr>
          <w:color w:val="auto"/>
        </w:rPr>
        <w:t xml:space="preserve">provide for a new fee on each MFC of natural gas </w:t>
      </w:r>
      <w:r w:rsidRPr="00BE6E23">
        <w:rPr>
          <w:color w:val="auto"/>
        </w:rPr>
        <w:lastRenderedPageBreak/>
        <w:t>produced to fully fund PEIA benefits at current levels; allow a tax credit for value</w:t>
      </w:r>
      <w:r w:rsidR="00D05C68" w:rsidRPr="00BE6E23">
        <w:rPr>
          <w:color w:val="auto"/>
        </w:rPr>
        <w:t>-</w:t>
      </w:r>
      <w:r w:rsidRPr="00BE6E23">
        <w:rPr>
          <w:color w:val="auto"/>
        </w:rPr>
        <w:t>added jobs in West Virginia for persons paying this fee; and creating a special reserve account to assume that sufficient mon</w:t>
      </w:r>
      <w:r w:rsidR="00CF2432" w:rsidRPr="00BE6E23">
        <w:rPr>
          <w:color w:val="auto"/>
        </w:rPr>
        <w:t>eys</w:t>
      </w:r>
      <w:r w:rsidRPr="00BE6E23">
        <w:rPr>
          <w:color w:val="auto"/>
        </w:rPr>
        <w:t xml:space="preserve"> are collected to preserve the existing insurance program for a 5-year period, then allowing excess proceeds to be directed to general revenue.</w:t>
      </w:r>
    </w:p>
    <w:p w14:paraId="135BEEFA" w14:textId="77777777" w:rsidR="00AA5DF0" w:rsidRPr="00BE6E23" w:rsidRDefault="00AA5DF0" w:rsidP="00AA5DF0">
      <w:pPr>
        <w:pStyle w:val="Note"/>
        <w:rPr>
          <w:color w:val="auto"/>
        </w:rPr>
      </w:pPr>
    </w:p>
    <w:p w14:paraId="48EBB62D" w14:textId="77777777" w:rsidR="006865E9" w:rsidRPr="00BE6E23" w:rsidRDefault="00AE48A0" w:rsidP="003D287F">
      <w:pPr>
        <w:pStyle w:val="Note"/>
        <w:rPr>
          <w:color w:val="auto"/>
        </w:rPr>
      </w:pPr>
      <w:r w:rsidRPr="00BE6E23">
        <w:rPr>
          <w:color w:val="auto"/>
        </w:rPr>
        <w:t>Strike-throughs indicate language that would be stricken from a heading or the present law and underscoring indicates new language that would be added.</w:t>
      </w:r>
    </w:p>
    <w:sectPr w:rsidR="006865E9" w:rsidRPr="00BE6E23" w:rsidSect="00905E5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D052F" w14:textId="77777777" w:rsidR="006369EB" w:rsidRPr="00B844FE" w:rsidRDefault="006369EB" w:rsidP="00B844FE">
      <w:r>
        <w:separator/>
      </w:r>
    </w:p>
  </w:endnote>
  <w:endnote w:type="continuationSeparator" w:id="0">
    <w:p w14:paraId="1F51F4AF"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6D707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57BAC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574D4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2384B" w14:textId="77777777" w:rsidR="006369EB" w:rsidRPr="00B844FE" w:rsidRDefault="006369EB" w:rsidP="00B844FE">
      <w:r>
        <w:separator/>
      </w:r>
    </w:p>
  </w:footnote>
  <w:footnote w:type="continuationSeparator" w:id="0">
    <w:p w14:paraId="3D837C0C"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20CDE" w14:textId="77777777" w:rsidR="002A0269" w:rsidRPr="00B844FE" w:rsidRDefault="00E9644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C2FF3" w14:textId="4A9E6B95" w:rsidR="00C33014" w:rsidRPr="00C33014" w:rsidRDefault="00AE48A0" w:rsidP="000573A9">
    <w:pPr>
      <w:pStyle w:val="HeaderStyle"/>
    </w:pPr>
    <w:r>
      <w:t>I</w:t>
    </w:r>
    <w:r w:rsidR="001A66B7">
      <w:t xml:space="preserve">ntr </w:t>
    </w:r>
    <w:r w:rsidR="00905E52">
      <w:t>HB</w:t>
    </w:r>
    <w:sdt>
      <w:sdtPr>
        <w:tag w:val="BNumWH"/>
        <w:id w:val="138549797"/>
        <w:placeholder>
          <w:docPart w:val="FE16CB3E032242A582C020B6C7E5AD8E"/>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25BCC" w:rsidRPr="00425BCC">
          <w:rPr>
            <w:color w:val="auto"/>
          </w:rPr>
          <w:t>2021R1576</w:t>
        </w:r>
      </w:sdtContent>
    </w:sdt>
  </w:p>
  <w:p w14:paraId="42A8673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BCF56" w14:textId="4531C15F" w:rsidR="002A0269" w:rsidRPr="002A0269" w:rsidRDefault="00E96444" w:rsidP="00CC1F3B">
    <w:pPr>
      <w:pStyle w:val="HeaderStyle"/>
    </w:pPr>
    <w:sdt>
      <w:sdtPr>
        <w:tag w:val="BNumWH"/>
        <w:id w:val="-1890952866"/>
        <w:placeholder>
          <w:docPart w:val="138925B49C2A43D0AB6DC2CC347F76B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06984">
          <w:t>20</w:t>
        </w:r>
        <w:r w:rsidR="00425BCC">
          <w:t>2</w:t>
        </w:r>
        <w:r w:rsidR="00206984">
          <w:t>1R</w:t>
        </w:r>
        <w:r w:rsidR="00425BCC">
          <w:t>1576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BmILA3NTEwNDQyUdpeDU4uLM/DyQAsNaAHzXjdssAAAA"/>
  </w:docVars>
  <w:rsids>
    <w:rsidRoot w:val="000E3912"/>
    <w:rsid w:val="0000526A"/>
    <w:rsid w:val="000573A9"/>
    <w:rsid w:val="00085D22"/>
    <w:rsid w:val="000908E0"/>
    <w:rsid w:val="00094ABD"/>
    <w:rsid w:val="000C5C77"/>
    <w:rsid w:val="000E3912"/>
    <w:rsid w:val="0010070F"/>
    <w:rsid w:val="001246D2"/>
    <w:rsid w:val="00133693"/>
    <w:rsid w:val="0015112E"/>
    <w:rsid w:val="001552E7"/>
    <w:rsid w:val="001566B4"/>
    <w:rsid w:val="001A66B7"/>
    <w:rsid w:val="001C279E"/>
    <w:rsid w:val="001D459E"/>
    <w:rsid w:val="00206984"/>
    <w:rsid w:val="0027011C"/>
    <w:rsid w:val="00274200"/>
    <w:rsid w:val="00275740"/>
    <w:rsid w:val="002A0269"/>
    <w:rsid w:val="002D260F"/>
    <w:rsid w:val="00303684"/>
    <w:rsid w:val="003143F5"/>
    <w:rsid w:val="00314854"/>
    <w:rsid w:val="003758A5"/>
    <w:rsid w:val="00394191"/>
    <w:rsid w:val="003A40B1"/>
    <w:rsid w:val="003C51CD"/>
    <w:rsid w:val="003D287F"/>
    <w:rsid w:val="004134FA"/>
    <w:rsid w:val="00421A2B"/>
    <w:rsid w:val="0042426F"/>
    <w:rsid w:val="00425BCC"/>
    <w:rsid w:val="004368E0"/>
    <w:rsid w:val="004C13DD"/>
    <w:rsid w:val="004E3441"/>
    <w:rsid w:val="00500579"/>
    <w:rsid w:val="005A5366"/>
    <w:rsid w:val="006369EB"/>
    <w:rsid w:val="00637E73"/>
    <w:rsid w:val="006865E9"/>
    <w:rsid w:val="00691F3E"/>
    <w:rsid w:val="00694BFB"/>
    <w:rsid w:val="006A106B"/>
    <w:rsid w:val="006C523D"/>
    <w:rsid w:val="006D4036"/>
    <w:rsid w:val="006E6CA4"/>
    <w:rsid w:val="00710B14"/>
    <w:rsid w:val="00724A17"/>
    <w:rsid w:val="007314AB"/>
    <w:rsid w:val="007A5259"/>
    <w:rsid w:val="007A7081"/>
    <w:rsid w:val="007F1CF5"/>
    <w:rsid w:val="00834EDE"/>
    <w:rsid w:val="008736AA"/>
    <w:rsid w:val="008C3CA9"/>
    <w:rsid w:val="008D275D"/>
    <w:rsid w:val="00905E52"/>
    <w:rsid w:val="009643CE"/>
    <w:rsid w:val="00966E24"/>
    <w:rsid w:val="00980327"/>
    <w:rsid w:val="00986478"/>
    <w:rsid w:val="009B5557"/>
    <w:rsid w:val="009F1067"/>
    <w:rsid w:val="00A31E01"/>
    <w:rsid w:val="00A527AD"/>
    <w:rsid w:val="00A718CF"/>
    <w:rsid w:val="00AA5DF0"/>
    <w:rsid w:val="00AE347D"/>
    <w:rsid w:val="00AE48A0"/>
    <w:rsid w:val="00AE61BE"/>
    <w:rsid w:val="00B16F25"/>
    <w:rsid w:val="00B24422"/>
    <w:rsid w:val="00B66B81"/>
    <w:rsid w:val="00B80C20"/>
    <w:rsid w:val="00B844FE"/>
    <w:rsid w:val="00B86B4F"/>
    <w:rsid w:val="00BA1F84"/>
    <w:rsid w:val="00BB4E20"/>
    <w:rsid w:val="00BC562B"/>
    <w:rsid w:val="00BE6E23"/>
    <w:rsid w:val="00BF7457"/>
    <w:rsid w:val="00C33014"/>
    <w:rsid w:val="00C33434"/>
    <w:rsid w:val="00C34869"/>
    <w:rsid w:val="00C42EB6"/>
    <w:rsid w:val="00C53448"/>
    <w:rsid w:val="00C85096"/>
    <w:rsid w:val="00CB20EF"/>
    <w:rsid w:val="00CC1F3B"/>
    <w:rsid w:val="00CD12CB"/>
    <w:rsid w:val="00CD36CF"/>
    <w:rsid w:val="00CF1DCA"/>
    <w:rsid w:val="00CF2432"/>
    <w:rsid w:val="00D05C68"/>
    <w:rsid w:val="00D579FC"/>
    <w:rsid w:val="00D81C16"/>
    <w:rsid w:val="00DA5F56"/>
    <w:rsid w:val="00DE526B"/>
    <w:rsid w:val="00DF199D"/>
    <w:rsid w:val="00E01542"/>
    <w:rsid w:val="00E23793"/>
    <w:rsid w:val="00E365F1"/>
    <w:rsid w:val="00E62F48"/>
    <w:rsid w:val="00E831B3"/>
    <w:rsid w:val="00E9407D"/>
    <w:rsid w:val="00E95FBC"/>
    <w:rsid w:val="00E96444"/>
    <w:rsid w:val="00EE70CB"/>
    <w:rsid w:val="00F22948"/>
    <w:rsid w:val="00F3337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B962C2"/>
  <w15:chartTrackingRefBased/>
  <w15:docId w15:val="{9BE2775B-38E3-460A-85AB-E89E633B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06984"/>
    <w:rPr>
      <w:rFonts w:eastAsia="Calibri"/>
      <w:b/>
      <w:color w:val="000000"/>
    </w:rPr>
  </w:style>
  <w:style w:type="character" w:customStyle="1" w:styleId="SectionBodyChar">
    <w:name w:val="Section Body Char"/>
    <w:link w:val="SectionBody"/>
    <w:rsid w:val="00206984"/>
    <w:rPr>
      <w:rFonts w:eastAsia="Calibri"/>
      <w:color w:val="000000"/>
    </w:rPr>
  </w:style>
  <w:style w:type="paragraph" w:styleId="BalloonText">
    <w:name w:val="Balloon Text"/>
    <w:basedOn w:val="Normal"/>
    <w:link w:val="BalloonTextChar"/>
    <w:uiPriority w:val="99"/>
    <w:semiHidden/>
    <w:unhideWhenUsed/>
    <w:locked/>
    <w:rsid w:val="00724A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E16CB3E032242A582C020B6C7E5AD8E"/>
        <w:category>
          <w:name w:val="General"/>
          <w:gallery w:val="placeholder"/>
        </w:category>
        <w:types>
          <w:type w:val="bbPlcHdr"/>
        </w:types>
        <w:behaviors>
          <w:behavior w:val="content"/>
        </w:behaviors>
        <w:guid w:val="{51F6DCC6-98B5-46C6-852D-C61A17EE0E8C}"/>
      </w:docPartPr>
      <w:docPartBody>
        <w:p w:rsidR="00FB4023" w:rsidRDefault="00FB4023"/>
      </w:docPartBody>
    </w:docPart>
    <w:docPart>
      <w:docPartPr>
        <w:name w:val="138925B49C2A43D0AB6DC2CC347F76B1"/>
        <w:category>
          <w:name w:val="General"/>
          <w:gallery w:val="placeholder"/>
        </w:category>
        <w:types>
          <w:type w:val="bbPlcHdr"/>
        </w:types>
        <w:behaviors>
          <w:behavior w:val="content"/>
        </w:behaviors>
        <w:guid w:val="{EB56E7BE-9ADF-4AF4-BD2F-ADA8C17B67AC}"/>
      </w:docPartPr>
      <w:docPartBody>
        <w:p w:rsidR="00FB4023" w:rsidRDefault="00FB40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CA7EE5"/>
    <w:rsid w:val="00D9298D"/>
    <w:rsid w:val="00DE21D1"/>
    <w:rsid w:val="00E3739E"/>
    <w:rsid w:val="00EA0F81"/>
    <w:rsid w:val="00FB4023"/>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F4301-19DE-465B-815C-C520C234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7</cp:revision>
  <cp:lastPrinted>2019-01-19T20:26:00Z</cp:lastPrinted>
  <dcterms:created xsi:type="dcterms:W3CDTF">2021-02-06T19:08:00Z</dcterms:created>
  <dcterms:modified xsi:type="dcterms:W3CDTF">2021-02-08T20:45:00Z</dcterms:modified>
</cp:coreProperties>
</file>